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6A" w:rsidRPr="00A60CE5" w:rsidRDefault="00A6766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>ПРАВИТЕЛЬСТВО ИРКУТСКОЙ ОБЛАСТИ</w:t>
      </w:r>
    </w:p>
    <w:p w:rsidR="00A6766A" w:rsidRPr="00A60CE5" w:rsidRDefault="00A676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6766A" w:rsidRPr="00A60CE5" w:rsidRDefault="00A676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6766A" w:rsidRPr="00A60CE5" w:rsidRDefault="00A676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 xml:space="preserve">от 22 ноября 2016 г. </w:t>
      </w:r>
      <w:r w:rsidR="00A60CE5">
        <w:rPr>
          <w:rFonts w:ascii="Times New Roman" w:hAnsi="Times New Roman" w:cs="Times New Roman"/>
          <w:sz w:val="28"/>
          <w:szCs w:val="28"/>
        </w:rPr>
        <w:t>№</w:t>
      </w:r>
      <w:r w:rsidRPr="00A60CE5">
        <w:rPr>
          <w:rFonts w:ascii="Times New Roman" w:hAnsi="Times New Roman" w:cs="Times New Roman"/>
          <w:sz w:val="28"/>
          <w:szCs w:val="28"/>
        </w:rPr>
        <w:t xml:space="preserve"> 753-пп</w:t>
      </w:r>
    </w:p>
    <w:p w:rsidR="00A6766A" w:rsidRPr="00A60CE5" w:rsidRDefault="00A676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6766A" w:rsidRPr="00A60CE5" w:rsidRDefault="00A676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>ОБ УТВЕРЖДЕНИИ ДОКУМЕНТА ПЛАНИРОВАНИЯ РЕГУЛЯРНЫХ ПЕРЕВОЗОК</w:t>
      </w:r>
      <w:r w:rsidR="00A60CE5">
        <w:rPr>
          <w:rFonts w:ascii="Times New Roman" w:hAnsi="Times New Roman" w:cs="Times New Roman"/>
          <w:sz w:val="28"/>
          <w:szCs w:val="28"/>
        </w:rPr>
        <w:t xml:space="preserve"> </w:t>
      </w:r>
      <w:r w:rsidRPr="00A60CE5">
        <w:rPr>
          <w:rFonts w:ascii="Times New Roman" w:hAnsi="Times New Roman" w:cs="Times New Roman"/>
          <w:sz w:val="28"/>
          <w:szCs w:val="28"/>
        </w:rPr>
        <w:t>ПАССАЖИРОВ И БАГАЖА АВТОМОБИЛЬНЫМ ТРАНСПОРТОМ И ГОРОДСКИМ</w:t>
      </w:r>
      <w:r w:rsidR="00A60CE5">
        <w:rPr>
          <w:rFonts w:ascii="Times New Roman" w:hAnsi="Times New Roman" w:cs="Times New Roman"/>
          <w:sz w:val="28"/>
          <w:szCs w:val="28"/>
        </w:rPr>
        <w:t xml:space="preserve"> </w:t>
      </w:r>
      <w:r w:rsidRPr="00A60CE5">
        <w:rPr>
          <w:rFonts w:ascii="Times New Roman" w:hAnsi="Times New Roman" w:cs="Times New Roman"/>
          <w:sz w:val="28"/>
          <w:szCs w:val="28"/>
        </w:rPr>
        <w:t>НАЗЕМНЫМ ЭЛЕКТРИЧЕСКИМ ТРАНСПОРТОМ ПО МЕЖМУНИЦИПАЛЬНЫМ</w:t>
      </w:r>
    </w:p>
    <w:p w:rsidR="00A6766A" w:rsidRPr="00A60CE5" w:rsidRDefault="00A676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>МАРШРУТАМ В ИРКУТСКОЙ ОБЛАСТИ</w:t>
      </w:r>
    </w:p>
    <w:p w:rsidR="00A6766A" w:rsidRPr="00A60CE5" w:rsidRDefault="00A6766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6766A" w:rsidRPr="00A60CE5" w:rsidRDefault="00A6766A" w:rsidP="00A60C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A60CE5">
          <w:rPr>
            <w:rFonts w:ascii="Times New Roman" w:hAnsi="Times New Roman" w:cs="Times New Roman"/>
            <w:color w:val="0000FF"/>
            <w:sz w:val="28"/>
            <w:szCs w:val="28"/>
          </w:rPr>
          <w:t>пунктом 27 части 1 статьи 3</w:t>
        </w:r>
      </w:hyperlink>
      <w:r w:rsidRPr="00A60CE5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A60CE5">
        <w:rPr>
          <w:rFonts w:ascii="Times New Roman" w:hAnsi="Times New Roman" w:cs="Times New Roman"/>
          <w:sz w:val="28"/>
          <w:szCs w:val="28"/>
        </w:rPr>
        <w:br/>
      </w:r>
      <w:r w:rsidRPr="00A60CE5">
        <w:rPr>
          <w:rFonts w:ascii="Times New Roman" w:hAnsi="Times New Roman" w:cs="Times New Roman"/>
          <w:sz w:val="28"/>
          <w:szCs w:val="28"/>
        </w:rPr>
        <w:t xml:space="preserve">от 13 июля 2015 года </w:t>
      </w:r>
      <w:r w:rsidR="00A60CE5">
        <w:rPr>
          <w:rFonts w:ascii="Times New Roman" w:hAnsi="Times New Roman" w:cs="Times New Roman"/>
          <w:sz w:val="28"/>
          <w:szCs w:val="28"/>
        </w:rPr>
        <w:t>№</w:t>
      </w:r>
      <w:r w:rsidRPr="00A60CE5">
        <w:rPr>
          <w:rFonts w:ascii="Times New Roman" w:hAnsi="Times New Roman" w:cs="Times New Roman"/>
          <w:sz w:val="28"/>
          <w:szCs w:val="28"/>
        </w:rPr>
        <w:t xml:space="preserve">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</w:t>
      </w:r>
      <w:hyperlink r:id="rId8" w:history="1">
        <w:r w:rsidRPr="00A60CE5">
          <w:rPr>
            <w:rFonts w:ascii="Times New Roman" w:hAnsi="Times New Roman" w:cs="Times New Roman"/>
            <w:color w:val="0000FF"/>
            <w:sz w:val="28"/>
            <w:szCs w:val="28"/>
          </w:rPr>
          <w:t>пунктом 3 статьи 3</w:t>
        </w:r>
      </w:hyperlink>
      <w:r w:rsidRPr="00A60CE5">
        <w:rPr>
          <w:rFonts w:ascii="Times New Roman" w:hAnsi="Times New Roman" w:cs="Times New Roman"/>
          <w:sz w:val="28"/>
          <w:szCs w:val="28"/>
        </w:rPr>
        <w:t xml:space="preserve"> Закона Иркутской области от 28 декабря 2015 года </w:t>
      </w:r>
      <w:r w:rsidR="00A60CE5">
        <w:rPr>
          <w:rFonts w:ascii="Times New Roman" w:hAnsi="Times New Roman" w:cs="Times New Roman"/>
          <w:sz w:val="28"/>
          <w:szCs w:val="28"/>
        </w:rPr>
        <w:br/>
        <w:t>№</w:t>
      </w:r>
      <w:r w:rsidRPr="00A60CE5">
        <w:rPr>
          <w:rFonts w:ascii="Times New Roman" w:hAnsi="Times New Roman" w:cs="Times New Roman"/>
          <w:sz w:val="28"/>
          <w:szCs w:val="28"/>
        </w:rPr>
        <w:t xml:space="preserve"> 145-ОЗ "Об отдельных вопросах организации регулярных перевозок пассажиров и багажа автомобильным транспортом и городским наземным электрическим транспортом в Иркутской области", </w:t>
      </w:r>
      <w:hyperlink r:id="rId9" w:history="1">
        <w:r w:rsidRPr="00A60CE5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A60CE5">
        <w:rPr>
          <w:rFonts w:ascii="Times New Roman" w:hAnsi="Times New Roman" w:cs="Times New Roman"/>
          <w:sz w:val="28"/>
          <w:szCs w:val="28"/>
        </w:rPr>
        <w:t xml:space="preserve"> подготовки документа планирования регулярных перевозок пассажиров и багажа автомобильным транспортом и городским наземным электрическим транспортом по межмуниципальным маршрутам в Иркутской области, установленного постановлением Правительства Иркутской области </w:t>
      </w:r>
      <w:r w:rsidR="00A60CE5">
        <w:rPr>
          <w:rFonts w:ascii="Times New Roman" w:hAnsi="Times New Roman" w:cs="Times New Roman"/>
          <w:sz w:val="28"/>
          <w:szCs w:val="28"/>
        </w:rPr>
        <w:br/>
      </w:r>
      <w:r w:rsidRPr="00A60CE5">
        <w:rPr>
          <w:rFonts w:ascii="Times New Roman" w:hAnsi="Times New Roman" w:cs="Times New Roman"/>
          <w:sz w:val="28"/>
          <w:szCs w:val="28"/>
        </w:rPr>
        <w:t xml:space="preserve">от 1 июля 2016 года </w:t>
      </w:r>
      <w:r w:rsidR="00A60CE5">
        <w:rPr>
          <w:rFonts w:ascii="Times New Roman" w:hAnsi="Times New Roman" w:cs="Times New Roman"/>
          <w:sz w:val="28"/>
          <w:szCs w:val="28"/>
        </w:rPr>
        <w:t>№</w:t>
      </w:r>
      <w:r w:rsidRPr="00A60CE5">
        <w:rPr>
          <w:rFonts w:ascii="Times New Roman" w:hAnsi="Times New Roman" w:cs="Times New Roman"/>
          <w:sz w:val="28"/>
          <w:szCs w:val="28"/>
        </w:rPr>
        <w:t xml:space="preserve"> 407-</w:t>
      </w:r>
      <w:proofErr w:type="spellStart"/>
      <w:r w:rsidRPr="00A60CE5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A60CE5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10" w:history="1">
        <w:r w:rsidRPr="00A60CE5"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66</w:t>
        </w:r>
      </w:hyperlink>
      <w:r w:rsidRPr="00A60CE5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A60CE5">
          <w:rPr>
            <w:rFonts w:ascii="Times New Roman" w:hAnsi="Times New Roman" w:cs="Times New Roman"/>
            <w:color w:val="0000FF"/>
            <w:sz w:val="28"/>
            <w:szCs w:val="28"/>
          </w:rPr>
          <w:t>статьей 67</w:t>
        </w:r>
      </w:hyperlink>
      <w:r w:rsidRPr="00A60CE5">
        <w:rPr>
          <w:rFonts w:ascii="Times New Roman" w:hAnsi="Times New Roman" w:cs="Times New Roman"/>
          <w:sz w:val="28"/>
          <w:szCs w:val="28"/>
        </w:rPr>
        <w:t xml:space="preserve"> Устава Иркутской области, Правительство Иркутской области постановляет:</w:t>
      </w:r>
    </w:p>
    <w:p w:rsidR="00A6766A" w:rsidRPr="00A60CE5" w:rsidRDefault="00A6766A" w:rsidP="00A60CE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6766A" w:rsidRPr="00A60CE5" w:rsidRDefault="00A6766A" w:rsidP="00A60C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1" w:history="1">
        <w:r w:rsidRPr="00A60CE5">
          <w:rPr>
            <w:rFonts w:ascii="Times New Roman" w:hAnsi="Times New Roman" w:cs="Times New Roman"/>
            <w:color w:val="0000FF"/>
            <w:sz w:val="28"/>
            <w:szCs w:val="28"/>
          </w:rPr>
          <w:t>Документ</w:t>
        </w:r>
      </w:hyperlink>
      <w:r w:rsidRPr="00A60CE5">
        <w:rPr>
          <w:rFonts w:ascii="Times New Roman" w:hAnsi="Times New Roman" w:cs="Times New Roman"/>
          <w:sz w:val="28"/>
          <w:szCs w:val="28"/>
        </w:rPr>
        <w:t xml:space="preserve"> планирования регулярных перевозок пассажиров и багажа автомобильным транспортом и городским наземным электрическим транспортом по межмуниципальным маршрутам в Иркутской области (прилагается).</w:t>
      </w:r>
    </w:p>
    <w:p w:rsidR="00A6766A" w:rsidRPr="00A60CE5" w:rsidRDefault="00A6766A" w:rsidP="00A60CE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6766A" w:rsidRPr="00A60CE5" w:rsidRDefault="00A6766A" w:rsidP="00A60C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общественно-политической газете "</w:t>
      </w:r>
      <w:proofErr w:type="gramStart"/>
      <w:r w:rsidRPr="00A60CE5">
        <w:rPr>
          <w:rFonts w:ascii="Times New Roman" w:hAnsi="Times New Roman" w:cs="Times New Roman"/>
          <w:sz w:val="28"/>
          <w:szCs w:val="28"/>
        </w:rPr>
        <w:t>Областная</w:t>
      </w:r>
      <w:proofErr w:type="gramEnd"/>
      <w:r w:rsidRPr="00A60CE5">
        <w:rPr>
          <w:rFonts w:ascii="Times New Roman" w:hAnsi="Times New Roman" w:cs="Times New Roman"/>
          <w:sz w:val="28"/>
          <w:szCs w:val="28"/>
        </w:rPr>
        <w:t>", а также на "Официальном интернет-портале правовой информации" (www.pravo.gov.ru).</w:t>
      </w:r>
    </w:p>
    <w:p w:rsidR="00A6766A" w:rsidRDefault="00A6766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60CE5" w:rsidRPr="00A60CE5" w:rsidRDefault="00A60C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6766A" w:rsidRPr="00A60CE5" w:rsidRDefault="00A676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>Первый заместитель Губернатора</w:t>
      </w:r>
    </w:p>
    <w:p w:rsidR="00A6766A" w:rsidRPr="00A60CE5" w:rsidRDefault="00A676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>Иркутской области - Председатель</w:t>
      </w:r>
    </w:p>
    <w:p w:rsidR="00A6766A" w:rsidRPr="00A60CE5" w:rsidRDefault="00A676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>Правительства Иркутской области</w:t>
      </w:r>
    </w:p>
    <w:p w:rsidR="00A6766A" w:rsidRPr="00A60CE5" w:rsidRDefault="00A676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>А.С.БИТАРОВ</w:t>
      </w:r>
    </w:p>
    <w:p w:rsidR="00366A5A" w:rsidRDefault="00366A5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60CE5" w:rsidRPr="00A60CE5" w:rsidRDefault="00A60C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66A5A" w:rsidRPr="00A60CE5" w:rsidRDefault="00366A5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6766A" w:rsidRPr="00A60CE5" w:rsidRDefault="00A6766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6766A" w:rsidRPr="00A60CE5" w:rsidRDefault="00A6766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60CE5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A6766A" w:rsidRPr="00A60CE5" w:rsidRDefault="00A676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A6766A" w:rsidRPr="00A60CE5" w:rsidRDefault="00A676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>Иркутской области</w:t>
      </w:r>
    </w:p>
    <w:p w:rsidR="00A6766A" w:rsidRPr="00A60CE5" w:rsidRDefault="00A60CE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 ноября 2016 г. №</w:t>
      </w:r>
      <w:r w:rsidR="00A6766A" w:rsidRPr="00A60CE5">
        <w:rPr>
          <w:rFonts w:ascii="Times New Roman" w:hAnsi="Times New Roman" w:cs="Times New Roman"/>
          <w:sz w:val="28"/>
          <w:szCs w:val="28"/>
        </w:rPr>
        <w:t xml:space="preserve"> 753-</w:t>
      </w:r>
      <w:proofErr w:type="spellStart"/>
      <w:r w:rsidR="00A6766A" w:rsidRPr="00A60CE5">
        <w:rPr>
          <w:rFonts w:ascii="Times New Roman" w:hAnsi="Times New Roman" w:cs="Times New Roman"/>
          <w:sz w:val="28"/>
          <w:szCs w:val="28"/>
        </w:rPr>
        <w:t>пп</w:t>
      </w:r>
      <w:proofErr w:type="spellEnd"/>
    </w:p>
    <w:p w:rsidR="00A6766A" w:rsidRPr="00A60CE5" w:rsidRDefault="00A6766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6766A" w:rsidRPr="00A60CE5" w:rsidRDefault="00A6766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1"/>
      <w:bookmarkEnd w:id="1"/>
      <w:r w:rsidRPr="00A60CE5">
        <w:rPr>
          <w:rFonts w:ascii="Times New Roman" w:hAnsi="Times New Roman" w:cs="Times New Roman"/>
          <w:sz w:val="28"/>
          <w:szCs w:val="28"/>
        </w:rPr>
        <w:t>ДОКУМЕНТ</w:t>
      </w:r>
      <w:r w:rsidR="00A60CE5">
        <w:rPr>
          <w:rFonts w:ascii="Times New Roman" w:hAnsi="Times New Roman" w:cs="Times New Roman"/>
          <w:sz w:val="28"/>
          <w:szCs w:val="28"/>
        </w:rPr>
        <w:t xml:space="preserve"> </w:t>
      </w:r>
      <w:r w:rsidRPr="00A60CE5">
        <w:rPr>
          <w:rFonts w:ascii="Times New Roman" w:hAnsi="Times New Roman" w:cs="Times New Roman"/>
          <w:sz w:val="28"/>
          <w:szCs w:val="28"/>
        </w:rPr>
        <w:t>ПЛАНИРОВАНИЯ РЕГУЛЯРНЫХ ПЕРЕВОЗОК ПАССАЖИРОВ И БАГАЖА</w:t>
      </w:r>
      <w:r w:rsidR="00A60C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766A" w:rsidRPr="00A60CE5" w:rsidRDefault="00A6766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>АВТОМОБИЛЬНЫМ ТРАНСПОРТОМ И ГОРОДСКИМ НАЗЕМНЫМ</w:t>
      </w:r>
    </w:p>
    <w:p w:rsidR="00A6766A" w:rsidRPr="00A60CE5" w:rsidRDefault="00A6766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 xml:space="preserve">ЭЛЕКТРИЧЕСКИМ ТРАНСПОРТОМ </w:t>
      </w:r>
      <w:proofErr w:type="gramStart"/>
      <w:r w:rsidRPr="00A60CE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60CE5">
        <w:rPr>
          <w:rFonts w:ascii="Times New Roman" w:hAnsi="Times New Roman" w:cs="Times New Roman"/>
          <w:sz w:val="28"/>
          <w:szCs w:val="28"/>
        </w:rPr>
        <w:t xml:space="preserve"> МЕЖМУНИЦИПАЛЬНЫМ</w:t>
      </w:r>
    </w:p>
    <w:p w:rsidR="00A6766A" w:rsidRPr="00A60CE5" w:rsidRDefault="00A6766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>МАРШРУТАМ В ИРКУТСКОЙ ОБЛАСТИ</w:t>
      </w:r>
    </w:p>
    <w:p w:rsidR="00A6766A" w:rsidRPr="00A60CE5" w:rsidRDefault="00A6766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6766A" w:rsidRPr="00A60CE5" w:rsidRDefault="00A6766A" w:rsidP="00A60C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 xml:space="preserve">1. Настоящий Документ планирования регулярных перевозок пассажиров и багажа автомобильным транспортом и городским наземным электрическим транспортом по межмуниципальным маршрутам в Иркутской области (далее </w:t>
      </w:r>
      <w:r w:rsidR="00A60CE5">
        <w:rPr>
          <w:rFonts w:ascii="Times New Roman" w:hAnsi="Times New Roman" w:cs="Times New Roman"/>
          <w:sz w:val="28"/>
          <w:szCs w:val="28"/>
        </w:rPr>
        <w:t xml:space="preserve">– </w:t>
      </w:r>
      <w:r w:rsidRPr="00A60CE5">
        <w:rPr>
          <w:rFonts w:ascii="Times New Roman" w:hAnsi="Times New Roman" w:cs="Times New Roman"/>
          <w:sz w:val="28"/>
          <w:szCs w:val="28"/>
        </w:rPr>
        <w:t>Документ планирования) устанавливает перечень мероприятий по развитию регулярных перевозок пассажиров и багажа автомобильным транспортом и городским наземным электрическим транспортом (далее - регулярные перевозки) по межмуниципальным маршрутам в Иркутской области.</w:t>
      </w:r>
    </w:p>
    <w:p w:rsidR="00A6766A" w:rsidRPr="00A60CE5" w:rsidRDefault="00A6766A" w:rsidP="00A60C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 xml:space="preserve">2. Документ планирования устанавливается на период </w:t>
      </w:r>
      <w:r w:rsidR="00A60CE5" w:rsidRPr="00A60CE5">
        <w:rPr>
          <w:rFonts w:ascii="Times New Roman" w:hAnsi="Times New Roman" w:cs="Times New Roman"/>
          <w:sz w:val="28"/>
          <w:szCs w:val="28"/>
        </w:rPr>
        <w:br/>
      </w:r>
      <w:r w:rsidRPr="00A60CE5">
        <w:rPr>
          <w:rFonts w:ascii="Times New Roman" w:hAnsi="Times New Roman" w:cs="Times New Roman"/>
          <w:sz w:val="28"/>
          <w:szCs w:val="28"/>
        </w:rPr>
        <w:t>до 1 октября 2021 года и включает в себя перечень следующих мероприятий:</w:t>
      </w:r>
    </w:p>
    <w:p w:rsidR="00A6766A" w:rsidRPr="00A60CE5" w:rsidRDefault="00A6766A" w:rsidP="00A60C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>изменение вида регулярных перевозок, осуществляемых по межмуниципальным маршрутам в Иркутской области, - планируется на весь период действия Документа планирования по мере возникновения необходимости;</w:t>
      </w:r>
    </w:p>
    <w:p w:rsidR="00A6766A" w:rsidRPr="00A60CE5" w:rsidRDefault="00A6766A" w:rsidP="00A60C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 xml:space="preserve">отмена межмуниципальных маршрутов регулярных перевозок - планируется на весь период действия Документа планирования при наличии соответствующего решения, принятого в соответствии с </w:t>
      </w:r>
      <w:hyperlink r:id="rId12" w:history="1">
        <w:r w:rsidRPr="00A60CE5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A60CE5">
        <w:rPr>
          <w:rFonts w:ascii="Times New Roman" w:hAnsi="Times New Roman" w:cs="Times New Roman"/>
          <w:sz w:val="28"/>
          <w:szCs w:val="28"/>
        </w:rPr>
        <w:t xml:space="preserve"> установления, изменения, отмены межмуниципальных маршрутов регулярных перевозок пассажиров и багажа автомобильным транспортом </w:t>
      </w:r>
      <w:r w:rsidR="00A60CE5">
        <w:rPr>
          <w:rFonts w:ascii="Times New Roman" w:hAnsi="Times New Roman" w:cs="Times New Roman"/>
          <w:sz w:val="28"/>
          <w:szCs w:val="28"/>
        </w:rPr>
        <w:br/>
      </w:r>
      <w:r w:rsidRPr="00A60CE5">
        <w:rPr>
          <w:rFonts w:ascii="Times New Roman" w:hAnsi="Times New Roman" w:cs="Times New Roman"/>
          <w:sz w:val="28"/>
          <w:szCs w:val="28"/>
        </w:rPr>
        <w:t xml:space="preserve">и городским наземным электрическим транспортом в Иркутской области </w:t>
      </w:r>
      <w:r w:rsidR="00A60CE5">
        <w:rPr>
          <w:rFonts w:ascii="Times New Roman" w:hAnsi="Times New Roman" w:cs="Times New Roman"/>
          <w:sz w:val="28"/>
          <w:szCs w:val="28"/>
        </w:rPr>
        <w:br/>
      </w:r>
      <w:r w:rsidRPr="00A60CE5">
        <w:rPr>
          <w:rFonts w:ascii="Times New Roman" w:hAnsi="Times New Roman" w:cs="Times New Roman"/>
          <w:sz w:val="28"/>
          <w:szCs w:val="28"/>
        </w:rPr>
        <w:t xml:space="preserve">(в том числе оснований для отказа в установлении либо изменении межмуниципальных маршрутов, оснований для отмены межмуниципальных маршрутов), утвержденным постановлением Правительства Иркутской области от 14 июня 2016 года </w:t>
      </w:r>
      <w:r w:rsidR="00A60CE5">
        <w:rPr>
          <w:rFonts w:ascii="Times New Roman" w:hAnsi="Times New Roman" w:cs="Times New Roman"/>
          <w:sz w:val="28"/>
          <w:szCs w:val="28"/>
        </w:rPr>
        <w:t>№</w:t>
      </w:r>
      <w:r w:rsidRPr="00A60CE5">
        <w:rPr>
          <w:rFonts w:ascii="Times New Roman" w:hAnsi="Times New Roman" w:cs="Times New Roman"/>
          <w:sz w:val="28"/>
          <w:szCs w:val="28"/>
        </w:rPr>
        <w:t xml:space="preserve"> 359-</w:t>
      </w:r>
      <w:proofErr w:type="spellStart"/>
      <w:r w:rsidRPr="00A60CE5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A60CE5">
        <w:rPr>
          <w:rFonts w:ascii="Times New Roman" w:hAnsi="Times New Roman" w:cs="Times New Roman"/>
          <w:sz w:val="28"/>
          <w:szCs w:val="28"/>
        </w:rPr>
        <w:t>;</w:t>
      </w:r>
    </w:p>
    <w:p w:rsidR="00A6766A" w:rsidRPr="00A60CE5" w:rsidRDefault="00A6766A" w:rsidP="00A60C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 xml:space="preserve">заключение государственных контрактов на выполнение работ, связанных с осуществлением регулярных перевозок по межмуниципальным маршрутам в Иркутской области (далее - государственные контракты), планируется осуществить в период с 10 января 2020 года </w:t>
      </w:r>
      <w:r w:rsidR="00A60CE5">
        <w:rPr>
          <w:rFonts w:ascii="Times New Roman" w:hAnsi="Times New Roman" w:cs="Times New Roman"/>
          <w:sz w:val="28"/>
          <w:szCs w:val="28"/>
        </w:rPr>
        <w:br/>
      </w:r>
      <w:r w:rsidRPr="00A60CE5">
        <w:rPr>
          <w:rFonts w:ascii="Times New Roman" w:hAnsi="Times New Roman" w:cs="Times New Roman"/>
          <w:sz w:val="28"/>
          <w:szCs w:val="28"/>
        </w:rPr>
        <w:t>по 13 июля 2020 года.</w:t>
      </w:r>
    </w:p>
    <w:p w:rsidR="00A6766A" w:rsidRPr="00A60CE5" w:rsidRDefault="00A6766A" w:rsidP="00A60C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>3. Регулярные перевозки по регулируемым тарифам на переходный период до 14 июля 2020 года планируется осуществлять в следующем порядке:</w:t>
      </w:r>
    </w:p>
    <w:p w:rsidR="00A6766A" w:rsidRPr="00A60CE5" w:rsidRDefault="00A6766A" w:rsidP="00A60C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 xml:space="preserve">регулярные перевозки по регулируемым тарифам, частично </w:t>
      </w:r>
      <w:r w:rsidR="00A60CE5">
        <w:rPr>
          <w:rFonts w:ascii="Times New Roman" w:hAnsi="Times New Roman" w:cs="Times New Roman"/>
          <w:sz w:val="28"/>
          <w:szCs w:val="28"/>
        </w:rPr>
        <w:br/>
      </w:r>
      <w:r w:rsidRPr="00A60CE5">
        <w:rPr>
          <w:rFonts w:ascii="Times New Roman" w:hAnsi="Times New Roman" w:cs="Times New Roman"/>
          <w:sz w:val="28"/>
          <w:szCs w:val="28"/>
        </w:rPr>
        <w:lastRenderedPageBreak/>
        <w:t xml:space="preserve">или полностью оплачиваемые за счет средств бюджета Иркутской области </w:t>
      </w:r>
      <w:r w:rsidR="00A60CE5">
        <w:rPr>
          <w:rFonts w:ascii="Times New Roman" w:hAnsi="Times New Roman" w:cs="Times New Roman"/>
          <w:sz w:val="28"/>
          <w:szCs w:val="28"/>
        </w:rPr>
        <w:br/>
      </w:r>
      <w:r w:rsidRPr="00A60CE5">
        <w:rPr>
          <w:rFonts w:ascii="Times New Roman" w:hAnsi="Times New Roman" w:cs="Times New Roman"/>
          <w:sz w:val="28"/>
          <w:szCs w:val="28"/>
        </w:rPr>
        <w:t xml:space="preserve">и производимые по межмуниципальным маршрутам, установленным </w:t>
      </w:r>
      <w:r w:rsidR="00A60CE5">
        <w:rPr>
          <w:rFonts w:ascii="Times New Roman" w:hAnsi="Times New Roman" w:cs="Times New Roman"/>
          <w:sz w:val="28"/>
          <w:szCs w:val="28"/>
        </w:rPr>
        <w:br/>
      </w:r>
      <w:r w:rsidRPr="00A60CE5">
        <w:rPr>
          <w:rFonts w:ascii="Times New Roman" w:hAnsi="Times New Roman" w:cs="Times New Roman"/>
          <w:sz w:val="28"/>
          <w:szCs w:val="28"/>
        </w:rPr>
        <w:t xml:space="preserve">до 11 января 2016 года, осуществляются в соответствии с </w:t>
      </w:r>
      <w:hyperlink r:id="rId13" w:history="1">
        <w:r w:rsidRPr="00A60CE5">
          <w:rPr>
            <w:rFonts w:ascii="Times New Roman" w:hAnsi="Times New Roman" w:cs="Times New Roman"/>
            <w:color w:val="0000FF"/>
            <w:sz w:val="28"/>
            <w:szCs w:val="28"/>
          </w:rPr>
          <w:t>частью 9 статьи 39</w:t>
        </w:r>
      </w:hyperlink>
      <w:r w:rsidRPr="00A60CE5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A60CE5">
        <w:rPr>
          <w:rFonts w:ascii="Times New Roman" w:hAnsi="Times New Roman" w:cs="Times New Roman"/>
          <w:sz w:val="28"/>
          <w:szCs w:val="28"/>
        </w:rPr>
        <w:t>№</w:t>
      </w:r>
      <w:r w:rsidRPr="00A60CE5">
        <w:rPr>
          <w:rFonts w:ascii="Times New Roman" w:hAnsi="Times New Roman" w:cs="Times New Roman"/>
          <w:sz w:val="28"/>
          <w:szCs w:val="28"/>
        </w:rPr>
        <w:t xml:space="preserve"> 220-ФЗ на основании заключенных </w:t>
      </w:r>
      <w:r w:rsidR="00A60CE5">
        <w:rPr>
          <w:rFonts w:ascii="Times New Roman" w:hAnsi="Times New Roman" w:cs="Times New Roman"/>
          <w:sz w:val="28"/>
          <w:szCs w:val="28"/>
        </w:rPr>
        <w:br/>
      </w:r>
      <w:r w:rsidRPr="00A60CE5">
        <w:rPr>
          <w:rFonts w:ascii="Times New Roman" w:hAnsi="Times New Roman" w:cs="Times New Roman"/>
          <w:sz w:val="28"/>
          <w:szCs w:val="28"/>
        </w:rPr>
        <w:t xml:space="preserve">до 31 декабря 2015 года соглашений до окончания их срока действия, </w:t>
      </w:r>
      <w:r w:rsidR="00A60CE5">
        <w:rPr>
          <w:rFonts w:ascii="Times New Roman" w:hAnsi="Times New Roman" w:cs="Times New Roman"/>
          <w:sz w:val="28"/>
          <w:szCs w:val="28"/>
        </w:rPr>
        <w:br/>
      </w:r>
      <w:r w:rsidRPr="00A60CE5">
        <w:rPr>
          <w:rFonts w:ascii="Times New Roman" w:hAnsi="Times New Roman" w:cs="Times New Roman"/>
          <w:sz w:val="28"/>
          <w:szCs w:val="28"/>
        </w:rPr>
        <w:t>но не позднее 14 июля 2020 года. Вышеуказанные соглашения, срок действия которых истекает до окончания переходного периода, подлежат пролонгации до 14 июля 2020 года. Действующие соглашения подлежат приведению</w:t>
      </w:r>
      <w:r w:rsidR="00A60CE5">
        <w:rPr>
          <w:rFonts w:ascii="Times New Roman" w:hAnsi="Times New Roman" w:cs="Times New Roman"/>
          <w:sz w:val="28"/>
          <w:szCs w:val="28"/>
        </w:rPr>
        <w:br/>
      </w:r>
      <w:r w:rsidRPr="00A60CE5">
        <w:rPr>
          <w:rFonts w:ascii="Times New Roman" w:hAnsi="Times New Roman" w:cs="Times New Roman"/>
          <w:sz w:val="28"/>
          <w:szCs w:val="28"/>
        </w:rPr>
        <w:t xml:space="preserve">в соответствие с Федеральным </w:t>
      </w:r>
      <w:hyperlink r:id="rId14" w:history="1">
        <w:r w:rsidRPr="00A60CE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A60CE5">
        <w:rPr>
          <w:rFonts w:ascii="Times New Roman" w:hAnsi="Times New Roman" w:cs="Times New Roman"/>
          <w:sz w:val="28"/>
          <w:szCs w:val="28"/>
        </w:rPr>
        <w:t xml:space="preserve"> №</w:t>
      </w:r>
      <w:r w:rsidRPr="00A60CE5">
        <w:rPr>
          <w:rFonts w:ascii="Times New Roman" w:hAnsi="Times New Roman" w:cs="Times New Roman"/>
          <w:sz w:val="28"/>
          <w:szCs w:val="28"/>
        </w:rPr>
        <w:t xml:space="preserve"> 220-ФЗ;</w:t>
      </w:r>
    </w:p>
    <w:p w:rsidR="00A6766A" w:rsidRPr="00A60CE5" w:rsidRDefault="00A6766A" w:rsidP="00A60C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 xml:space="preserve">регулярные перевозки по регулируемым тарифам по вновь устанавливаемым межмуниципальным маршрутам, частично оплачиваемые за счет средств бюджета Иркутской области, осуществляются в порядке, действовавшем до дня официального опубликования Федерального </w:t>
      </w:r>
      <w:hyperlink r:id="rId15" w:history="1">
        <w:r w:rsidRPr="00A60CE5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A60CE5">
        <w:rPr>
          <w:rFonts w:ascii="Times New Roman" w:hAnsi="Times New Roman" w:cs="Times New Roman"/>
          <w:sz w:val="28"/>
          <w:szCs w:val="28"/>
        </w:rPr>
        <w:t xml:space="preserve"> </w:t>
      </w:r>
      <w:r w:rsidR="00A60CE5">
        <w:rPr>
          <w:rFonts w:ascii="Times New Roman" w:hAnsi="Times New Roman" w:cs="Times New Roman"/>
          <w:sz w:val="28"/>
          <w:szCs w:val="28"/>
        </w:rPr>
        <w:br/>
        <w:t>№</w:t>
      </w:r>
      <w:r w:rsidRPr="00A60CE5">
        <w:rPr>
          <w:rFonts w:ascii="Times New Roman" w:hAnsi="Times New Roman" w:cs="Times New Roman"/>
          <w:sz w:val="28"/>
          <w:szCs w:val="28"/>
        </w:rPr>
        <w:t xml:space="preserve"> 220-ФЗ, то есть без заключения государственных контрактов. </w:t>
      </w:r>
      <w:r w:rsidR="00A60CE5">
        <w:rPr>
          <w:rFonts w:ascii="Times New Roman" w:hAnsi="Times New Roman" w:cs="Times New Roman"/>
          <w:sz w:val="28"/>
          <w:szCs w:val="28"/>
        </w:rPr>
        <w:br/>
      </w:r>
      <w:r w:rsidRPr="00A60CE5">
        <w:rPr>
          <w:rFonts w:ascii="Times New Roman" w:hAnsi="Times New Roman" w:cs="Times New Roman"/>
          <w:sz w:val="28"/>
          <w:szCs w:val="28"/>
        </w:rPr>
        <w:t xml:space="preserve">В случае установления межмуниципального маршрута по инициативе перевозчика с ним заключается соглашение. Форма соглашения утверждается Уполномоченным органом. Соглашение заключается </w:t>
      </w:r>
      <w:r w:rsidR="00A60CE5">
        <w:rPr>
          <w:rFonts w:ascii="Times New Roman" w:hAnsi="Times New Roman" w:cs="Times New Roman"/>
          <w:sz w:val="28"/>
          <w:szCs w:val="28"/>
        </w:rPr>
        <w:br/>
      </w:r>
      <w:r w:rsidRPr="00A60CE5">
        <w:rPr>
          <w:rFonts w:ascii="Times New Roman" w:hAnsi="Times New Roman" w:cs="Times New Roman"/>
          <w:sz w:val="28"/>
          <w:szCs w:val="28"/>
        </w:rPr>
        <w:t>на срок до 14 июля 2020 года.</w:t>
      </w:r>
    </w:p>
    <w:p w:rsidR="00A6766A" w:rsidRPr="00A60CE5" w:rsidRDefault="00A6766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6766A" w:rsidRPr="00A60CE5" w:rsidRDefault="00A676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A6766A" w:rsidRPr="00A60CE5" w:rsidRDefault="00A676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>Правительства Иркутской области</w:t>
      </w:r>
    </w:p>
    <w:p w:rsidR="00A6766A" w:rsidRPr="00A60CE5" w:rsidRDefault="00A676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60CE5">
        <w:rPr>
          <w:rFonts w:ascii="Times New Roman" w:hAnsi="Times New Roman" w:cs="Times New Roman"/>
          <w:sz w:val="28"/>
          <w:szCs w:val="28"/>
        </w:rPr>
        <w:t>Р.Н.БОЛОТОВ</w:t>
      </w:r>
    </w:p>
    <w:p w:rsidR="00A6766A" w:rsidRPr="00A60CE5" w:rsidRDefault="00A6766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6766A" w:rsidRPr="00A60CE5" w:rsidRDefault="00A6766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6766A" w:rsidRPr="00A60CE5" w:rsidRDefault="00A6766A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303A16" w:rsidRPr="00A60CE5" w:rsidRDefault="00303A16">
      <w:pPr>
        <w:rPr>
          <w:rFonts w:ascii="Times New Roman" w:hAnsi="Times New Roman" w:cs="Times New Roman"/>
          <w:sz w:val="28"/>
          <w:szCs w:val="28"/>
        </w:rPr>
      </w:pPr>
    </w:p>
    <w:sectPr w:rsidR="00303A16" w:rsidRPr="00A60CE5" w:rsidSect="00A60CE5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77D" w:rsidRDefault="0006377D" w:rsidP="00A60CE5">
      <w:pPr>
        <w:spacing w:after="0" w:line="240" w:lineRule="auto"/>
      </w:pPr>
      <w:r>
        <w:separator/>
      </w:r>
    </w:p>
  </w:endnote>
  <w:endnote w:type="continuationSeparator" w:id="0">
    <w:p w:rsidR="0006377D" w:rsidRDefault="0006377D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77D" w:rsidRDefault="0006377D" w:rsidP="00A60CE5">
      <w:pPr>
        <w:spacing w:after="0" w:line="240" w:lineRule="auto"/>
      </w:pPr>
      <w:r>
        <w:separator/>
      </w:r>
    </w:p>
  </w:footnote>
  <w:footnote w:type="continuationSeparator" w:id="0">
    <w:p w:rsidR="0006377D" w:rsidRDefault="0006377D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1646374"/>
      <w:docPartObj>
        <w:docPartGallery w:val="Page Numbers (Top of Page)"/>
        <w:docPartUnique/>
      </w:docPartObj>
    </w:sdtPr>
    <w:sdtContent>
      <w:p w:rsidR="00A60CE5" w:rsidRDefault="00A60CE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A60CE5" w:rsidRDefault="00A60C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66A"/>
    <w:rsid w:val="0006377D"/>
    <w:rsid w:val="00303A16"/>
    <w:rsid w:val="00366A5A"/>
    <w:rsid w:val="003B2DA4"/>
    <w:rsid w:val="008F1291"/>
    <w:rsid w:val="00A60CE5"/>
    <w:rsid w:val="00A6766A"/>
    <w:rsid w:val="00E5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76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76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676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CE5"/>
  </w:style>
  <w:style w:type="paragraph" w:styleId="a5">
    <w:name w:val="footer"/>
    <w:basedOn w:val="a"/>
    <w:link w:val="a6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CE5"/>
  </w:style>
  <w:style w:type="paragraph" w:styleId="a7">
    <w:name w:val="Balloon Text"/>
    <w:basedOn w:val="a"/>
    <w:link w:val="a8"/>
    <w:uiPriority w:val="99"/>
    <w:semiHidden/>
    <w:unhideWhenUsed/>
    <w:rsid w:val="00A60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0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76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76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676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CE5"/>
  </w:style>
  <w:style w:type="paragraph" w:styleId="a5">
    <w:name w:val="footer"/>
    <w:basedOn w:val="a"/>
    <w:link w:val="a6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CE5"/>
  </w:style>
  <w:style w:type="paragraph" w:styleId="a7">
    <w:name w:val="Balloon Text"/>
    <w:basedOn w:val="a"/>
    <w:link w:val="a8"/>
    <w:uiPriority w:val="99"/>
    <w:semiHidden/>
    <w:unhideWhenUsed/>
    <w:rsid w:val="00A60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0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6B2EF0C361832C8EDB9D8CD446E9DA0A76AC1CE0B893E2BFE616082136EB5B7C5CD142569FF4D5B384C48Ev4O7H" TargetMode="External"/><Relationship Id="rId13" Type="http://schemas.openxmlformats.org/officeDocument/2006/relationships/hyperlink" Target="consultantplus://offline/ref=B66B2EF0C361832C8EDB8381C22AB3D60A75F017E4B09BBDE0B6105F7E66ED0E3C1CD71715DBFADDvBO4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66B2EF0C361832C8EDB8381C22AB3D60A75F017E4B09BBDE0B6105F7E66ED0E3C1CD71715DBF9D0vBO6H" TargetMode="External"/><Relationship Id="rId12" Type="http://schemas.openxmlformats.org/officeDocument/2006/relationships/hyperlink" Target="consultantplus://offline/ref=B66B2EF0C361832C8EDB9D8CD446E9DA0A76AC1CE0BB91EFBCE616082136EB5B7C5CD142569FF4D5B384C48Fv4O8H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66B2EF0C361832C8EDB9D8CD446E9DA0A76AC1CE0BB96EBB5EA16082136EB5B7C5CD142569FF4D5B384C189v4O2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66B2EF0C361832C8EDB8381C22AB3D60A75F017E4B09BBDE0B6105F7Ev6O6H" TargetMode="External"/><Relationship Id="rId10" Type="http://schemas.openxmlformats.org/officeDocument/2006/relationships/hyperlink" Target="consultantplus://offline/ref=B66B2EF0C361832C8EDB9D8CD446E9DA0A76AC1CE0BB96EBB5EA16082136EB5B7C5CD142569FF4D0vBO1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66B2EF0C361832C8EDB9D8CD446E9DA0A76AC1CE0BB92E9BEE516082136EB5B7C5CD142569FF4D5B384C48Dv4O5H" TargetMode="External"/><Relationship Id="rId14" Type="http://schemas.openxmlformats.org/officeDocument/2006/relationships/hyperlink" Target="consultantplus://offline/ref=B66B2EF0C361832C8EDB8381C22AB3D60A75F017E4B09BBDE0B6105F7Ev6O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Писарик</dc:creator>
  <cp:lastModifiedBy>Татьяна В. Писарик</cp:lastModifiedBy>
  <cp:revision>7</cp:revision>
  <cp:lastPrinted>2017-08-16T08:02:00Z</cp:lastPrinted>
  <dcterms:created xsi:type="dcterms:W3CDTF">2017-07-31T07:14:00Z</dcterms:created>
  <dcterms:modified xsi:type="dcterms:W3CDTF">2017-08-16T08:02:00Z</dcterms:modified>
</cp:coreProperties>
</file>